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7DEA9" w14:textId="0B26A6F3" w:rsidR="002767B7" w:rsidRDefault="00997595">
      <w:r>
        <w:rPr>
          <w:noProof/>
        </w:rPr>
        <mc:AlternateContent>
          <mc:Choice Requires="wps">
            <w:drawing>
              <wp:anchor distT="45720" distB="45720" distL="114300" distR="114300" simplePos="0" relativeHeight="251661312" behindDoc="0" locked="0" layoutInCell="1" allowOverlap="1" wp14:anchorId="43434753" wp14:editId="691382BE">
                <wp:simplePos x="0" y="0"/>
                <wp:positionH relativeFrom="column">
                  <wp:posOffset>3200400</wp:posOffset>
                </wp:positionH>
                <wp:positionV relativeFrom="paragraph">
                  <wp:posOffset>253365</wp:posOffset>
                </wp:positionV>
                <wp:extent cx="3642360" cy="7772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777240"/>
                        </a:xfrm>
                        <a:prstGeom prst="rect">
                          <a:avLst/>
                        </a:prstGeom>
                        <a:solidFill>
                          <a:srgbClr val="FFFFFF"/>
                        </a:solidFill>
                        <a:ln w="9525">
                          <a:noFill/>
                          <a:miter lim="800000"/>
                          <a:headEnd/>
                          <a:tailEnd/>
                        </a:ln>
                      </wps:spPr>
                      <wps:txbx>
                        <w:txbxContent>
                          <w:p w14:paraId="1761DF5B" w14:textId="61821EDA" w:rsidR="00A81DAD" w:rsidRDefault="00A81DAD" w:rsidP="00A81DAD">
                            <w:pPr>
                              <w:pStyle w:val="NoSpacing"/>
                              <w:jc w:val="right"/>
                              <w:rPr>
                                <w:rFonts w:ascii="Garamond" w:hAnsi="Garamond"/>
                                <w:b/>
                                <w:bCs/>
                                <w:color w:val="222A35" w:themeColor="text2" w:themeShade="80"/>
                                <w:sz w:val="40"/>
                                <w:szCs w:val="40"/>
                              </w:rPr>
                            </w:pPr>
                            <w:r>
                              <w:rPr>
                                <w:rFonts w:ascii="Garamond" w:hAnsi="Garamond"/>
                                <w:b/>
                                <w:bCs/>
                                <w:color w:val="222A35" w:themeColor="text2" w:themeShade="80"/>
                                <w:sz w:val="40"/>
                                <w:szCs w:val="40"/>
                              </w:rPr>
                              <w:t>242 BROADHOLLOW ROAD</w:t>
                            </w:r>
                          </w:p>
                          <w:p w14:paraId="57E67752" w14:textId="07C94781" w:rsidR="00A81DAD" w:rsidRPr="00A81DAD" w:rsidRDefault="00A81DAD" w:rsidP="00A81DAD">
                            <w:pPr>
                              <w:pStyle w:val="NoSpacing"/>
                              <w:jc w:val="right"/>
                              <w:rPr>
                                <w:rFonts w:ascii="Garamond" w:hAnsi="Garamond"/>
                                <w:b/>
                                <w:bCs/>
                                <w:color w:val="222A35" w:themeColor="text2" w:themeShade="80"/>
                                <w:sz w:val="40"/>
                                <w:szCs w:val="40"/>
                              </w:rPr>
                            </w:pPr>
                            <w:r>
                              <w:rPr>
                                <w:rFonts w:ascii="Garamond" w:hAnsi="Garamond"/>
                                <w:b/>
                                <w:bCs/>
                                <w:color w:val="222A35" w:themeColor="text2" w:themeShade="80"/>
                                <w:sz w:val="40"/>
                                <w:szCs w:val="40"/>
                              </w:rPr>
                              <w:t>Farmingdale, 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34753" id="_x0000_t202" coordsize="21600,21600" o:spt="202" path="m,l,21600r21600,l21600,xe">
                <v:stroke joinstyle="miter"/>
                <v:path gradientshapeok="t" o:connecttype="rect"/>
              </v:shapetype>
              <v:shape id="Text Box 2" o:spid="_x0000_s1026" type="#_x0000_t202" style="position:absolute;margin-left:252pt;margin-top:19.95pt;width:286.8pt;height:6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" stroked="f">
                <v:textbox>
                  <w:txbxContent>
                    <w:p w14:paraId="1761DF5B" w14:textId="61821EDA" w:rsidR="00A81DAD" w:rsidRDefault="00A81DAD" w:rsidP="00A81DAD">
                      <w:pPr>
                        <w:pStyle w:val="NoSpacing"/>
                        <w:jc w:val="right"/>
                        <w:rPr>
                          <w:rFonts w:ascii="Garamond" w:hAnsi="Garamond"/>
                          <w:b/>
                          <w:bCs/>
                          <w:color w:val="222A35" w:themeColor="text2" w:themeShade="80"/>
                          <w:sz w:val="40"/>
                          <w:szCs w:val="40"/>
                        </w:rPr>
                      </w:pPr>
                      <w:r>
                        <w:rPr>
                          <w:rFonts w:ascii="Garamond" w:hAnsi="Garamond"/>
                          <w:b/>
                          <w:bCs/>
                          <w:color w:val="222A35" w:themeColor="text2" w:themeShade="80"/>
                          <w:sz w:val="40"/>
                          <w:szCs w:val="40"/>
                        </w:rPr>
                        <w:t>242 BROADHOLLOW ROAD</w:t>
                      </w:r>
                    </w:p>
                    <w:p w14:paraId="57E67752" w14:textId="07C94781" w:rsidR="00A81DAD" w:rsidRPr="00A81DAD" w:rsidRDefault="00A81DAD" w:rsidP="00A81DAD">
                      <w:pPr>
                        <w:pStyle w:val="NoSpacing"/>
                        <w:jc w:val="right"/>
                        <w:rPr>
                          <w:rFonts w:ascii="Garamond" w:hAnsi="Garamond"/>
                          <w:b/>
                          <w:bCs/>
                          <w:color w:val="222A35" w:themeColor="text2" w:themeShade="80"/>
                          <w:sz w:val="40"/>
                          <w:szCs w:val="40"/>
                        </w:rPr>
                      </w:pPr>
                      <w:r>
                        <w:rPr>
                          <w:rFonts w:ascii="Garamond" w:hAnsi="Garamond"/>
                          <w:b/>
                          <w:bCs/>
                          <w:color w:val="222A35" w:themeColor="text2" w:themeShade="80"/>
                          <w:sz w:val="40"/>
                          <w:szCs w:val="40"/>
                        </w:rPr>
                        <w:t>Farmingdale, NY</w:t>
                      </w:r>
                    </w:p>
                  </w:txbxContent>
                </v:textbox>
                <w10:wrap type="square"/>
              </v:shape>
            </w:pict>
          </mc:Fallback>
        </mc:AlternateContent>
      </w:r>
      <w:r w:rsidR="001901E8">
        <w:rPr>
          <w:noProof/>
        </w:rPr>
        <w:drawing>
          <wp:anchor distT="0" distB="0" distL="114300" distR="114300" simplePos="0" relativeHeight="251666432" behindDoc="0" locked="0" layoutInCell="1" allowOverlap="1" wp14:anchorId="5CD9F514" wp14:editId="66FF3192">
            <wp:simplePos x="0" y="0"/>
            <wp:positionH relativeFrom="column">
              <wp:posOffset>4556760</wp:posOffset>
            </wp:positionH>
            <wp:positionV relativeFrom="paragraph">
              <wp:posOffset>6029325</wp:posOffset>
            </wp:positionV>
            <wp:extent cx="2286000" cy="1737360"/>
            <wp:effectExtent l="0" t="0" r="0" b="0"/>
            <wp:wrapNone/>
            <wp:docPr id="1" name="Picture 1"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ground, d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1737360"/>
                    </a:xfrm>
                    <a:prstGeom prst="rect">
                      <a:avLst/>
                    </a:prstGeom>
                  </pic:spPr>
                </pic:pic>
              </a:graphicData>
            </a:graphic>
            <wp14:sizeRelH relativeFrom="margin">
              <wp14:pctWidth>0</wp14:pctWidth>
            </wp14:sizeRelH>
            <wp14:sizeRelV relativeFrom="margin">
              <wp14:pctHeight>0</wp14:pctHeight>
            </wp14:sizeRelV>
          </wp:anchor>
        </w:drawing>
      </w:r>
      <w:r w:rsidR="00523D2A">
        <w:rPr>
          <w:noProof/>
        </w:rPr>
        <mc:AlternateContent>
          <mc:Choice Requires="wps">
            <w:drawing>
              <wp:anchor distT="45720" distB="45720" distL="114300" distR="114300" simplePos="0" relativeHeight="251668480" behindDoc="0" locked="0" layoutInCell="1" allowOverlap="1" wp14:anchorId="54E15FC0" wp14:editId="40A701F1">
                <wp:simplePos x="0" y="0"/>
                <wp:positionH relativeFrom="column">
                  <wp:posOffset>0</wp:posOffset>
                </wp:positionH>
                <wp:positionV relativeFrom="paragraph">
                  <wp:posOffset>6029325</wp:posOffset>
                </wp:positionV>
                <wp:extent cx="4686300" cy="17373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737360"/>
                        </a:xfrm>
                        <a:prstGeom prst="rect">
                          <a:avLst/>
                        </a:prstGeom>
                        <a:solidFill>
                          <a:srgbClr val="FFFFFF"/>
                        </a:solidFill>
                        <a:ln w="9525">
                          <a:noFill/>
                          <a:miter lim="800000"/>
                          <a:headEnd/>
                          <a:tailEnd/>
                        </a:ln>
                      </wps:spPr>
                      <wps:txbx>
                        <w:txbxContent>
                          <w:p w14:paraId="7A1A9A9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+/- 18,450 Sq. Ft. on 1.1 Acre Parcel</w:t>
                            </w:r>
                          </w:p>
                          <w:p w14:paraId="69A9C196"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66 Tons HVAC Servicing Upscale Showroom &amp; Offices</w:t>
                            </w:r>
                          </w:p>
                          <w:p w14:paraId="307487D0"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On-site Parking for +/- 48 Cars</w:t>
                            </w:r>
                          </w:p>
                          <w:p w14:paraId="018AF4C2" w14:textId="77777777" w:rsidR="00523D2A" w:rsidRDefault="00523D2A" w:rsidP="00523D2A">
                            <w:pPr>
                              <w:pStyle w:val="NoSpacing"/>
                              <w:rPr>
                                <w:rFonts w:ascii="Garamond" w:hAnsi="Garamond"/>
                                <w:b/>
                                <w:bCs/>
                                <w:sz w:val="24"/>
                                <w:szCs w:val="24"/>
                              </w:rPr>
                            </w:pPr>
                            <w:r w:rsidRPr="00BB77EE">
                              <w:rPr>
                                <w:rFonts w:ascii="Garamond" w:hAnsi="Garamond"/>
                                <w:b/>
                                <w:bCs/>
                                <w:sz w:val="24"/>
                                <w:szCs w:val="24"/>
                              </w:rPr>
                              <w:t>» Gas Heat » 400 Amps » Sprinkler System » Connected to Sewers</w:t>
                            </w:r>
                          </w:p>
                          <w:p w14:paraId="4ADC60D0" w14:textId="77777777" w:rsidR="00523D2A" w:rsidRPr="00BB77EE" w:rsidRDefault="00523D2A" w:rsidP="00523D2A">
                            <w:pPr>
                              <w:pStyle w:val="NoSpacing"/>
                              <w:rPr>
                                <w:rFonts w:ascii="Garamond" w:hAnsi="Garamond"/>
                                <w:b/>
                                <w:bCs/>
                                <w:sz w:val="24"/>
                                <w:szCs w:val="24"/>
                              </w:rPr>
                            </w:pPr>
                            <w:r>
                              <w:rPr>
                                <w:rFonts w:ascii="Garamond" w:hAnsi="Garamond"/>
                                <w:b/>
                                <w:bCs/>
                                <w:sz w:val="24"/>
                                <w:szCs w:val="24"/>
                              </w:rPr>
                              <w:t>» Raised Loading Dock Platform</w:t>
                            </w:r>
                          </w:p>
                          <w:p w14:paraId="037AD71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LED Lighting Throughout</w:t>
                            </w:r>
                          </w:p>
                          <w:p w14:paraId="1A9A7642"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Rubber Membrane Roof with 10 Years Left on Guarantee</w:t>
                            </w:r>
                          </w:p>
                          <w:p w14:paraId="32B780D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xml:space="preserve">» 104’ Frontage on Route 110 </w:t>
                            </w:r>
                          </w:p>
                          <w:p w14:paraId="44D6A12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Traffic Volume +/- 70,200 Cars Daily</w:t>
                            </w:r>
                          </w:p>
                          <w:p w14:paraId="736BAFC7" w14:textId="72702BE6" w:rsidR="00523D2A" w:rsidRDefault="00523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15FC0" id="_x0000_s1027" type="#_x0000_t202" style="position:absolute;margin-left:0;margin-top:474.75pt;width:369pt;height:13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" stroked="f">
                <v:textbox>
                  <w:txbxContent>
                    <w:p w14:paraId="7A1A9A9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+/- 18,450 Sq. Ft. on 1.1 Acre Parcel</w:t>
                      </w:r>
                    </w:p>
                    <w:p w14:paraId="69A9C196"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66 Tons HVAC Servicing Upscale Showroom &amp; Offices</w:t>
                      </w:r>
                    </w:p>
                    <w:p w14:paraId="307487D0"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On-site Parking for +/- 48 Cars</w:t>
                      </w:r>
                    </w:p>
                    <w:p w14:paraId="018AF4C2" w14:textId="77777777" w:rsidR="00523D2A" w:rsidRDefault="00523D2A" w:rsidP="00523D2A">
                      <w:pPr>
                        <w:pStyle w:val="NoSpacing"/>
                        <w:rPr>
                          <w:rFonts w:ascii="Garamond" w:hAnsi="Garamond"/>
                          <w:b/>
                          <w:bCs/>
                          <w:sz w:val="24"/>
                          <w:szCs w:val="24"/>
                        </w:rPr>
                      </w:pPr>
                      <w:r w:rsidRPr="00BB77EE">
                        <w:rPr>
                          <w:rFonts w:ascii="Garamond" w:hAnsi="Garamond"/>
                          <w:b/>
                          <w:bCs/>
                          <w:sz w:val="24"/>
                          <w:szCs w:val="24"/>
                        </w:rPr>
                        <w:t>» Gas Heat » 400 Amps » Sprinkler System » Connected to Sewers</w:t>
                      </w:r>
                    </w:p>
                    <w:p w14:paraId="4ADC60D0" w14:textId="77777777" w:rsidR="00523D2A" w:rsidRPr="00BB77EE" w:rsidRDefault="00523D2A" w:rsidP="00523D2A">
                      <w:pPr>
                        <w:pStyle w:val="NoSpacing"/>
                        <w:rPr>
                          <w:rFonts w:ascii="Garamond" w:hAnsi="Garamond"/>
                          <w:b/>
                          <w:bCs/>
                          <w:sz w:val="24"/>
                          <w:szCs w:val="24"/>
                        </w:rPr>
                      </w:pPr>
                      <w:r>
                        <w:rPr>
                          <w:rFonts w:ascii="Garamond" w:hAnsi="Garamond"/>
                          <w:b/>
                          <w:bCs/>
                          <w:sz w:val="24"/>
                          <w:szCs w:val="24"/>
                        </w:rPr>
                        <w:t>» Raised Loading Dock Platform</w:t>
                      </w:r>
                    </w:p>
                    <w:p w14:paraId="037AD71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LED Lighting Throughout</w:t>
                      </w:r>
                    </w:p>
                    <w:p w14:paraId="1A9A7642"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Rubber Membrane Roof with 10 Years Left on Guarantee</w:t>
                      </w:r>
                    </w:p>
                    <w:p w14:paraId="32B780D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xml:space="preserve">» 104’ Frontage on Route 110 </w:t>
                      </w:r>
                    </w:p>
                    <w:p w14:paraId="44D6A128" w14:textId="77777777" w:rsidR="00523D2A" w:rsidRPr="00BB77EE" w:rsidRDefault="00523D2A" w:rsidP="00523D2A">
                      <w:pPr>
                        <w:pStyle w:val="NoSpacing"/>
                        <w:rPr>
                          <w:rFonts w:ascii="Garamond" w:hAnsi="Garamond"/>
                          <w:b/>
                          <w:bCs/>
                          <w:sz w:val="24"/>
                          <w:szCs w:val="24"/>
                        </w:rPr>
                      </w:pPr>
                      <w:r w:rsidRPr="00BB77EE">
                        <w:rPr>
                          <w:rFonts w:ascii="Garamond" w:hAnsi="Garamond"/>
                          <w:b/>
                          <w:bCs/>
                          <w:sz w:val="24"/>
                          <w:szCs w:val="24"/>
                        </w:rPr>
                        <w:t>» Traffic Volume +/- 70,200 Cars Daily</w:t>
                      </w:r>
                    </w:p>
                    <w:p w14:paraId="736BAFC7" w14:textId="72702BE6" w:rsidR="00523D2A" w:rsidRDefault="00523D2A"/>
                  </w:txbxContent>
                </v:textbox>
                <w10:wrap type="square"/>
              </v:shape>
            </w:pict>
          </mc:Fallback>
        </mc:AlternateContent>
      </w:r>
      <w:r w:rsidR="00A264C3">
        <w:rPr>
          <w:noProof/>
        </w:rPr>
        <w:drawing>
          <wp:anchor distT="0" distB="0" distL="114300" distR="114300" simplePos="0" relativeHeight="251665408" behindDoc="0" locked="0" layoutInCell="1" allowOverlap="1" wp14:anchorId="0132D650" wp14:editId="74938E3D">
            <wp:simplePos x="0" y="0"/>
            <wp:positionH relativeFrom="column">
              <wp:posOffset>0</wp:posOffset>
            </wp:positionH>
            <wp:positionV relativeFrom="paragraph">
              <wp:posOffset>2059305</wp:posOffset>
            </wp:positionV>
            <wp:extent cx="6838950" cy="3977640"/>
            <wp:effectExtent l="0" t="0" r="0" b="3810"/>
            <wp:wrapNone/>
            <wp:docPr id="6" name="Picture 6" descr="A picture containing text,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outdoor,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38950" cy="3977640"/>
                    </a:xfrm>
                    <a:prstGeom prst="rect">
                      <a:avLst/>
                    </a:prstGeom>
                  </pic:spPr>
                </pic:pic>
              </a:graphicData>
            </a:graphic>
            <wp14:sizeRelH relativeFrom="margin">
              <wp14:pctWidth>0</wp14:pctWidth>
            </wp14:sizeRelH>
            <wp14:sizeRelV relativeFrom="margin">
              <wp14:pctHeight>0</wp14:pctHeight>
            </wp14:sizeRelV>
          </wp:anchor>
        </w:drawing>
      </w:r>
      <w:r w:rsidR="00BD566C">
        <w:rPr>
          <w:noProof/>
        </w:rPr>
        <mc:AlternateContent>
          <mc:Choice Requires="wps">
            <w:drawing>
              <wp:anchor distT="0" distB="0" distL="114300" distR="114300" simplePos="0" relativeHeight="251664384" behindDoc="0" locked="0" layoutInCell="1" allowOverlap="1" wp14:anchorId="6BF234E6" wp14:editId="6994CC3C">
                <wp:simplePos x="0" y="0"/>
                <wp:positionH relativeFrom="column">
                  <wp:posOffset>0</wp:posOffset>
                </wp:positionH>
                <wp:positionV relativeFrom="paragraph">
                  <wp:posOffset>1945005</wp:posOffset>
                </wp:positionV>
                <wp:extent cx="6842760" cy="114300"/>
                <wp:effectExtent l="0" t="0" r="0" b="0"/>
                <wp:wrapNone/>
                <wp:docPr id="5" name="Rectangle 5"/>
                <wp:cNvGraphicFramePr/>
                <a:graphic xmlns:a="http://schemas.openxmlformats.org/drawingml/2006/main">
                  <a:graphicData uri="http://schemas.microsoft.com/office/word/2010/wordprocessingShape">
                    <wps:wsp>
                      <wps:cNvSpPr/>
                      <wps:spPr>
                        <a:xfrm>
                          <a:off x="0" y="0"/>
                          <a:ext cx="6842760" cy="1143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62B7B" id="Rectangle 5" o:spid="_x0000_s1026" style="position:absolute;margin-left:0;margin-top:153.15pt;width:538.8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" fillcolor="#393737 [814]" stroked="f" strokeweight="1pt"/>
            </w:pict>
          </mc:Fallback>
        </mc:AlternateContent>
      </w:r>
      <w:r w:rsidR="00BD566C">
        <w:rPr>
          <w:noProof/>
        </w:rPr>
        <mc:AlternateContent>
          <mc:Choice Requires="wps">
            <w:drawing>
              <wp:anchor distT="45720" distB="45720" distL="114300" distR="114300" simplePos="0" relativeHeight="251663360" behindDoc="0" locked="0" layoutInCell="1" allowOverlap="1" wp14:anchorId="4EF79181" wp14:editId="01F1A2E3">
                <wp:simplePos x="0" y="0"/>
                <wp:positionH relativeFrom="column">
                  <wp:posOffset>0</wp:posOffset>
                </wp:positionH>
                <wp:positionV relativeFrom="paragraph">
                  <wp:posOffset>1144905</wp:posOffset>
                </wp:positionV>
                <wp:extent cx="6838950" cy="8001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00100"/>
                        </a:xfrm>
                        <a:prstGeom prst="rect">
                          <a:avLst/>
                        </a:prstGeom>
                        <a:solidFill>
                          <a:srgbClr val="FFFFFF"/>
                        </a:solidFill>
                        <a:ln w="9525">
                          <a:noFill/>
                          <a:miter lim="800000"/>
                          <a:headEnd/>
                          <a:tailEnd/>
                        </a:ln>
                      </wps:spPr>
                      <wps:txbx>
                        <w:txbxContent>
                          <w:p w14:paraId="3FFDCF21" w14:textId="28872595" w:rsidR="00BD566C" w:rsidRPr="00BD566C" w:rsidRDefault="00BD566C" w:rsidP="00BD566C">
                            <w:pPr>
                              <w:pStyle w:val="NoSpacing"/>
                              <w:jc w:val="center"/>
                              <w:rPr>
                                <w:rFonts w:ascii="Garamond" w:hAnsi="Garamond"/>
                                <w:b/>
                                <w:bCs/>
                                <w:color w:val="222A35" w:themeColor="text2" w:themeShade="80"/>
                                <w:sz w:val="52"/>
                                <w:szCs w:val="52"/>
                              </w:rPr>
                            </w:pPr>
                            <w:r w:rsidRPr="00BD566C">
                              <w:rPr>
                                <w:rFonts w:ascii="Garamond" w:hAnsi="Garamond"/>
                                <w:b/>
                                <w:bCs/>
                                <w:color w:val="222A35" w:themeColor="text2" w:themeShade="80"/>
                                <w:sz w:val="52"/>
                                <w:szCs w:val="52"/>
                              </w:rPr>
                              <w:t>+/- 18,450 Square Foot Commercial Building</w:t>
                            </w:r>
                          </w:p>
                          <w:p w14:paraId="63B985CA" w14:textId="25E4E86D" w:rsidR="00BD566C" w:rsidRPr="00BD566C" w:rsidRDefault="00BD566C" w:rsidP="00BD566C">
                            <w:pPr>
                              <w:pStyle w:val="NoSpacing"/>
                              <w:jc w:val="center"/>
                              <w:rPr>
                                <w:rFonts w:ascii="Garamond" w:hAnsi="Garamond"/>
                                <w:b/>
                                <w:bCs/>
                                <w:color w:val="C00000"/>
                                <w:sz w:val="56"/>
                                <w:szCs w:val="56"/>
                              </w:rPr>
                            </w:pPr>
                            <w:r w:rsidRPr="00BD566C">
                              <w:rPr>
                                <w:rFonts w:ascii="Garamond" w:hAnsi="Garamond"/>
                                <w:b/>
                                <w:bCs/>
                                <w:color w:val="C00000"/>
                                <w:sz w:val="56"/>
                                <w:szCs w:val="56"/>
                              </w:rPr>
                              <w:t xml:space="preserve">For </w:t>
                            </w:r>
                            <w:r w:rsidR="00271A55">
                              <w:rPr>
                                <w:rFonts w:ascii="Garamond" w:hAnsi="Garamond"/>
                                <w:b/>
                                <w:bCs/>
                                <w:color w:val="C00000"/>
                                <w:sz w:val="56"/>
                                <w:szCs w:val="56"/>
                              </w:rPr>
                              <w:t xml:space="preserve">Sale or </w:t>
                            </w:r>
                            <w:r w:rsidRPr="00BD566C">
                              <w:rPr>
                                <w:rFonts w:ascii="Garamond" w:hAnsi="Garamond"/>
                                <w:b/>
                                <w:bCs/>
                                <w:color w:val="C00000"/>
                                <w:sz w:val="56"/>
                                <w:szCs w:val="56"/>
                              </w:rPr>
                              <w:t>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79181" id="_x0000_s1028" type="#_x0000_t202" style="position:absolute;margin-left:0;margin-top:90.15pt;width:538.5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" stroked="f">
                <v:textbox>
                  <w:txbxContent>
                    <w:p w14:paraId="3FFDCF21" w14:textId="28872595" w:rsidR="00BD566C" w:rsidRPr="00BD566C" w:rsidRDefault="00BD566C" w:rsidP="00BD566C">
                      <w:pPr>
                        <w:pStyle w:val="NoSpacing"/>
                        <w:jc w:val="center"/>
                        <w:rPr>
                          <w:rFonts w:ascii="Garamond" w:hAnsi="Garamond"/>
                          <w:b/>
                          <w:bCs/>
                          <w:color w:val="222A35" w:themeColor="text2" w:themeShade="80"/>
                          <w:sz w:val="52"/>
                          <w:szCs w:val="52"/>
                        </w:rPr>
                      </w:pPr>
                      <w:r w:rsidRPr="00BD566C">
                        <w:rPr>
                          <w:rFonts w:ascii="Garamond" w:hAnsi="Garamond"/>
                          <w:b/>
                          <w:bCs/>
                          <w:color w:val="222A35" w:themeColor="text2" w:themeShade="80"/>
                          <w:sz w:val="52"/>
                          <w:szCs w:val="52"/>
                        </w:rPr>
                        <w:t>+/- 18,450 Square Foot Commercial Building</w:t>
                      </w:r>
                    </w:p>
                    <w:p w14:paraId="63B985CA" w14:textId="25E4E86D" w:rsidR="00BD566C" w:rsidRPr="00BD566C" w:rsidRDefault="00BD566C" w:rsidP="00BD566C">
                      <w:pPr>
                        <w:pStyle w:val="NoSpacing"/>
                        <w:jc w:val="center"/>
                        <w:rPr>
                          <w:rFonts w:ascii="Garamond" w:hAnsi="Garamond"/>
                          <w:b/>
                          <w:bCs/>
                          <w:color w:val="C00000"/>
                          <w:sz w:val="56"/>
                          <w:szCs w:val="56"/>
                        </w:rPr>
                      </w:pPr>
                      <w:r w:rsidRPr="00BD566C">
                        <w:rPr>
                          <w:rFonts w:ascii="Garamond" w:hAnsi="Garamond"/>
                          <w:b/>
                          <w:bCs/>
                          <w:color w:val="C00000"/>
                          <w:sz w:val="56"/>
                          <w:szCs w:val="56"/>
                        </w:rPr>
                        <w:t xml:space="preserve">For </w:t>
                      </w:r>
                      <w:r w:rsidR="00271A55">
                        <w:rPr>
                          <w:rFonts w:ascii="Garamond" w:hAnsi="Garamond"/>
                          <w:b/>
                          <w:bCs/>
                          <w:color w:val="C00000"/>
                          <w:sz w:val="56"/>
                          <w:szCs w:val="56"/>
                        </w:rPr>
                        <w:t xml:space="preserve">Sale or </w:t>
                      </w:r>
                      <w:r w:rsidRPr="00BD566C">
                        <w:rPr>
                          <w:rFonts w:ascii="Garamond" w:hAnsi="Garamond"/>
                          <w:b/>
                          <w:bCs/>
                          <w:color w:val="C00000"/>
                          <w:sz w:val="56"/>
                          <w:szCs w:val="56"/>
                        </w:rPr>
                        <w:t>Lease</w:t>
                      </w:r>
                    </w:p>
                  </w:txbxContent>
                </v:textbox>
                <w10:wrap type="square"/>
              </v:shape>
            </w:pict>
          </mc:Fallback>
        </mc:AlternateContent>
      </w:r>
      <w:r w:rsidR="00BE7F2E">
        <w:rPr>
          <w:noProof/>
        </w:rPr>
        <mc:AlternateContent>
          <mc:Choice Requires="wps">
            <w:drawing>
              <wp:anchor distT="45720" distB="45720" distL="114300" distR="114300" simplePos="0" relativeHeight="251659264" behindDoc="0" locked="0" layoutInCell="1" allowOverlap="1" wp14:anchorId="00431D9E" wp14:editId="43D7F598">
                <wp:simplePos x="0" y="0"/>
                <wp:positionH relativeFrom="column">
                  <wp:posOffset>3657600</wp:posOffset>
                </wp:positionH>
                <wp:positionV relativeFrom="paragraph">
                  <wp:posOffset>-318135</wp:posOffset>
                </wp:positionV>
                <wp:extent cx="3181350" cy="565006"/>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65006"/>
                        </a:xfrm>
                        <a:prstGeom prst="rect">
                          <a:avLst/>
                        </a:prstGeom>
                        <a:solidFill>
                          <a:srgbClr val="FFFFFF"/>
                        </a:solidFill>
                        <a:ln w="9525">
                          <a:noFill/>
                          <a:miter lim="800000"/>
                          <a:headEnd/>
                          <a:tailEnd/>
                        </a:ln>
                      </wps:spPr>
                      <wps:txbx>
                        <w:txbxContent>
                          <w:p w14:paraId="7DC57F70" w14:textId="34B9AA34" w:rsidR="00BE7F2E" w:rsidRPr="00A81DAD" w:rsidRDefault="00A81DAD" w:rsidP="00BD566C">
                            <w:pPr>
                              <w:jc w:val="right"/>
                              <w:rPr>
                                <w:rFonts w:ascii="Garamond" w:hAnsi="Garamond"/>
                                <w:b/>
                                <w:bCs/>
                                <w:color w:val="C00000"/>
                                <w:sz w:val="56"/>
                                <w:szCs w:val="56"/>
                              </w:rPr>
                            </w:pPr>
                            <w:r w:rsidRPr="00A81DAD">
                              <w:rPr>
                                <w:rFonts w:ascii="Garamond" w:hAnsi="Garamond"/>
                                <w:b/>
                                <w:bCs/>
                                <w:color w:val="C00000"/>
                                <w:sz w:val="56"/>
                                <w:szCs w:val="56"/>
                              </w:rPr>
                              <w:t>EXCLUSIVE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31D9E" id="_x0000_s1029" type="#_x0000_t202" style="position:absolute;margin-left:4in;margin-top:-25.05pt;width:250.5pt;height: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" stroked="f">
                <v:textbox>
                  <w:txbxContent>
                    <w:p w14:paraId="7DC57F70" w14:textId="34B9AA34" w:rsidR="00BE7F2E" w:rsidRPr="00A81DAD" w:rsidRDefault="00A81DAD" w:rsidP="00BD566C">
                      <w:pPr>
                        <w:jc w:val="right"/>
                        <w:rPr>
                          <w:rFonts w:ascii="Garamond" w:hAnsi="Garamond"/>
                          <w:b/>
                          <w:bCs/>
                          <w:color w:val="C00000"/>
                          <w:sz w:val="56"/>
                          <w:szCs w:val="56"/>
                        </w:rPr>
                      </w:pPr>
                      <w:r w:rsidRPr="00A81DAD">
                        <w:rPr>
                          <w:rFonts w:ascii="Garamond" w:hAnsi="Garamond"/>
                          <w:b/>
                          <w:bCs/>
                          <w:color w:val="C00000"/>
                          <w:sz w:val="56"/>
                          <w:szCs w:val="56"/>
                        </w:rPr>
                        <w:t>EXCLUSIVE</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DF6169" w14:textId="3D01D558" w:rsidR="00997595" w:rsidRDefault="00997595"/>
    <w:p w14:paraId="0A6261AC" w14:textId="7B49A8A5" w:rsidR="00997595" w:rsidRDefault="00997595"/>
    <w:p w14:paraId="53D7C5BD" w14:textId="17C9D0FC" w:rsidR="00997595" w:rsidRDefault="00997595"/>
    <w:p w14:paraId="3463078C" w14:textId="562561F2" w:rsidR="00997595" w:rsidRDefault="00997595"/>
    <w:p w14:paraId="732B63D1" w14:textId="62A14023" w:rsidR="00997595" w:rsidRDefault="00997595"/>
    <w:p w14:paraId="5F265841" w14:textId="5D1491C6" w:rsidR="00997595" w:rsidRDefault="00997595"/>
    <w:p w14:paraId="792942CD" w14:textId="3EF4A590" w:rsidR="00997595" w:rsidRDefault="00997595"/>
    <w:p w14:paraId="4A805F27" w14:textId="39CF2CD7" w:rsidR="00997595" w:rsidRDefault="00997595"/>
    <w:p w14:paraId="5BF80D7E" w14:textId="562A8F5C" w:rsidR="00997595" w:rsidRDefault="00997595"/>
    <w:p w14:paraId="39CAAE8A" w14:textId="2F96B01D" w:rsidR="00997595" w:rsidRDefault="00997595"/>
    <w:p w14:paraId="42EF030E" w14:textId="6655049A" w:rsidR="00997595" w:rsidRDefault="00997595"/>
    <w:p w14:paraId="669E83F3" w14:textId="6A38F2B7" w:rsidR="00997595" w:rsidRDefault="00997595"/>
    <w:p w14:paraId="25C456D6" w14:textId="784408FC" w:rsidR="00997595" w:rsidRDefault="00997595"/>
    <w:p w14:paraId="6519A30E" w14:textId="23914580" w:rsidR="00997595" w:rsidRDefault="00997595"/>
    <w:p w14:paraId="17240B2E" w14:textId="5CCDA8B8" w:rsidR="00997595" w:rsidRDefault="00997595"/>
    <w:p w14:paraId="58CE7FD9" w14:textId="050B7BFB" w:rsidR="00997595" w:rsidRDefault="00997595"/>
    <w:p w14:paraId="249FFEFD" w14:textId="2905E93B" w:rsidR="00997595" w:rsidRDefault="00997595"/>
    <w:p w14:paraId="62D1548C" w14:textId="13A57014" w:rsidR="00997595" w:rsidRDefault="00997595"/>
    <w:p w14:paraId="4CC97459" w14:textId="6781664D" w:rsidR="00997595" w:rsidRDefault="00997595"/>
    <w:p w14:paraId="6A3E8E5B" w14:textId="7CE838F5" w:rsidR="00997595" w:rsidRDefault="00997595"/>
    <w:p w14:paraId="73DE1187" w14:textId="29535211" w:rsidR="00997595" w:rsidRDefault="00997595"/>
    <w:p w14:paraId="7C8030E9" w14:textId="5CE15992" w:rsidR="00997595" w:rsidRDefault="00997595"/>
    <w:p w14:paraId="4C362ADA" w14:textId="73BC70D6" w:rsidR="00997595" w:rsidRDefault="00997595"/>
    <w:p w14:paraId="66E40A2C" w14:textId="51D48B13" w:rsidR="00997595" w:rsidRDefault="00373C8B">
      <w:r>
        <w:rPr>
          <w:noProof/>
        </w:rPr>
        <mc:AlternateContent>
          <mc:Choice Requires="wps">
            <w:drawing>
              <wp:anchor distT="45720" distB="45720" distL="114300" distR="114300" simplePos="0" relativeHeight="251677696" behindDoc="0" locked="0" layoutInCell="1" allowOverlap="1" wp14:anchorId="59B3464A" wp14:editId="22F07FE5">
                <wp:simplePos x="0" y="0"/>
                <wp:positionH relativeFrom="column">
                  <wp:posOffset>314325</wp:posOffset>
                </wp:positionH>
                <wp:positionV relativeFrom="paragraph">
                  <wp:posOffset>335280</wp:posOffset>
                </wp:positionV>
                <wp:extent cx="6400800" cy="3905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0525"/>
                        </a:xfrm>
                        <a:prstGeom prst="rect">
                          <a:avLst/>
                        </a:prstGeom>
                        <a:solidFill>
                          <a:srgbClr val="FFFFFF"/>
                        </a:solidFill>
                        <a:ln w="9525">
                          <a:noFill/>
                          <a:miter lim="800000"/>
                          <a:headEnd/>
                          <a:tailEnd/>
                        </a:ln>
                      </wps:spPr>
                      <wps:txbx>
                        <w:txbxContent>
                          <w:p w14:paraId="6E402FC6" w14:textId="1A78CFBC" w:rsidR="00373C8B" w:rsidRPr="00373C8B" w:rsidRDefault="00373C8B" w:rsidP="00373C8B">
                            <w:pPr>
                              <w:pStyle w:val="NoSpacing"/>
                              <w:jc w:val="center"/>
                              <w:rPr>
                                <w:rFonts w:ascii="Garamond" w:hAnsi="Garamond"/>
                                <w:b/>
                                <w:bCs/>
                                <w:color w:val="222A35" w:themeColor="text2" w:themeShade="80"/>
                                <w:sz w:val="32"/>
                                <w:szCs w:val="32"/>
                              </w:rPr>
                            </w:pPr>
                            <w:r w:rsidRPr="00373C8B">
                              <w:rPr>
                                <w:rFonts w:ascii="Garamond" w:hAnsi="Garamond"/>
                                <w:b/>
                                <w:bCs/>
                                <w:color w:val="222A35" w:themeColor="text2" w:themeShade="80"/>
                                <w:sz w:val="32"/>
                                <w:szCs w:val="32"/>
                              </w:rPr>
                              <w:t>242 BROADHOLLOW ROAD</w:t>
                            </w:r>
                            <w:r>
                              <w:rPr>
                                <w:rFonts w:ascii="Garamond" w:hAnsi="Garamond"/>
                                <w:b/>
                                <w:bCs/>
                                <w:color w:val="222A35" w:themeColor="text2" w:themeShade="80"/>
                                <w:sz w:val="32"/>
                                <w:szCs w:val="32"/>
                              </w:rPr>
                              <w:t xml:space="preserve"> |FARMINGDALE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3464A" id="_x0000_s1030" type="#_x0000_t202" style="position:absolute;margin-left:24.75pt;margin-top:26.4pt;width:7in;height:3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IKDwIAAP0DAAAOAAAAZHJzL2Uyb0RvYy54bWysU9uO0zAQfUfiHyy/06SlXbZR09XSpQhp&#10;uUgLH+A4TmPheMzYbbJ8PWMn2y3whvCD5fF4zs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" stroked="f">
                <v:textbox>
                  <w:txbxContent>
                    <w:p w14:paraId="6E402FC6" w14:textId="1A78CFBC" w:rsidR="00373C8B" w:rsidRPr="00373C8B" w:rsidRDefault="00373C8B" w:rsidP="00373C8B">
                      <w:pPr>
                        <w:pStyle w:val="NoSpacing"/>
                        <w:jc w:val="center"/>
                        <w:rPr>
                          <w:rFonts w:ascii="Garamond" w:hAnsi="Garamond"/>
                          <w:b/>
                          <w:bCs/>
                          <w:color w:val="222A35" w:themeColor="text2" w:themeShade="80"/>
                          <w:sz w:val="32"/>
                          <w:szCs w:val="32"/>
                        </w:rPr>
                      </w:pPr>
                      <w:r w:rsidRPr="00373C8B">
                        <w:rPr>
                          <w:rFonts w:ascii="Garamond" w:hAnsi="Garamond"/>
                          <w:b/>
                          <w:bCs/>
                          <w:color w:val="222A35" w:themeColor="text2" w:themeShade="80"/>
                          <w:sz w:val="32"/>
                          <w:szCs w:val="32"/>
                        </w:rPr>
                        <w:t>242 BROADHOLLOW ROAD</w:t>
                      </w:r>
                      <w:r>
                        <w:rPr>
                          <w:rFonts w:ascii="Garamond" w:hAnsi="Garamond"/>
                          <w:b/>
                          <w:bCs/>
                          <w:color w:val="222A35" w:themeColor="text2" w:themeShade="80"/>
                          <w:sz w:val="32"/>
                          <w:szCs w:val="32"/>
                        </w:rPr>
                        <w:t xml:space="preserve"> |FARMINGDALE</w:t>
                      </w:r>
                    </w:p>
                  </w:txbxContent>
                </v:textbox>
                <w10:wrap type="square"/>
              </v:shape>
            </w:pict>
          </mc:Fallback>
        </mc:AlternateContent>
      </w:r>
    </w:p>
    <w:p w14:paraId="6FA9A93A" w14:textId="459A7703" w:rsidR="008F69B3" w:rsidRDefault="008F69B3"/>
    <w:p w14:paraId="7B96FC50" w14:textId="2B09B1CF" w:rsidR="008F69B3" w:rsidRDefault="008F69B3">
      <w:r>
        <w:rPr>
          <w:noProof/>
        </w:rPr>
        <w:drawing>
          <wp:anchor distT="0" distB="0" distL="114300" distR="114300" simplePos="0" relativeHeight="251674624" behindDoc="0" locked="0" layoutInCell="1" allowOverlap="1" wp14:anchorId="489A03F6" wp14:editId="30379381">
            <wp:simplePos x="0" y="0"/>
            <wp:positionH relativeFrom="column">
              <wp:posOffset>0</wp:posOffset>
            </wp:positionH>
            <wp:positionV relativeFrom="paragraph">
              <wp:posOffset>3126105</wp:posOffset>
            </wp:positionV>
            <wp:extent cx="3209925" cy="2407285"/>
            <wp:effectExtent l="0" t="0" r="9525" b="0"/>
            <wp:wrapNone/>
            <wp:docPr id="11" name="Picture 11" descr="A library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brary with a table and chair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9925" cy="2407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16E6892" wp14:editId="6B297342">
            <wp:simplePos x="0" y="0"/>
            <wp:positionH relativeFrom="column">
              <wp:posOffset>0</wp:posOffset>
            </wp:positionH>
            <wp:positionV relativeFrom="paragraph">
              <wp:posOffset>373380</wp:posOffset>
            </wp:positionV>
            <wp:extent cx="3209925" cy="24072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9925" cy="2407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B4A0E95" wp14:editId="48D33F1F">
            <wp:simplePos x="0" y="0"/>
            <wp:positionH relativeFrom="column">
              <wp:posOffset>3723640</wp:posOffset>
            </wp:positionH>
            <wp:positionV relativeFrom="paragraph">
              <wp:posOffset>373380</wp:posOffset>
            </wp:positionV>
            <wp:extent cx="3267075" cy="2407285"/>
            <wp:effectExtent l="0" t="0" r="9525" b="0"/>
            <wp:wrapNone/>
            <wp:docPr id="10" name="Picture 10" descr="A picture containing indoor, ceiling, room,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room, w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7075" cy="2407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8796B85" wp14:editId="5DF6316E">
            <wp:simplePos x="0" y="0"/>
            <wp:positionH relativeFrom="column">
              <wp:posOffset>3781425</wp:posOffset>
            </wp:positionH>
            <wp:positionV relativeFrom="paragraph">
              <wp:posOffset>3126105</wp:posOffset>
            </wp:positionV>
            <wp:extent cx="3209925" cy="2407285"/>
            <wp:effectExtent l="0" t="0" r="9525" b="0"/>
            <wp:wrapNone/>
            <wp:docPr id="15" name="Picture 15" descr="A kitchen with white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kitchen with white cabine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925" cy="240728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B5586BD" w14:textId="4EA21E4D" w:rsidR="008F69B3" w:rsidRDefault="008F69B3"/>
    <w:p w14:paraId="3C713C7A" w14:textId="71037DA2" w:rsidR="008F69B3" w:rsidRDefault="008F69B3"/>
    <w:p w14:paraId="2D5C7285" w14:textId="77777777" w:rsidR="00997595" w:rsidRDefault="00997595"/>
    <w:p w14:paraId="2B149CF9" w14:textId="1B06BE30" w:rsidR="00997595" w:rsidRDefault="00997595"/>
    <w:p w14:paraId="5CD993ED" w14:textId="6CBAF267" w:rsidR="00997595" w:rsidRDefault="00E6236A">
      <w:r>
        <w:rPr>
          <w:noProof/>
        </w:rPr>
        <w:drawing>
          <wp:anchor distT="0" distB="0" distL="114300" distR="114300" simplePos="0" relativeHeight="251669504" behindDoc="0" locked="0" layoutInCell="1" allowOverlap="1" wp14:anchorId="103B6E5E" wp14:editId="019B35AF">
            <wp:simplePos x="0" y="0"/>
            <wp:positionH relativeFrom="column">
              <wp:posOffset>114300</wp:posOffset>
            </wp:positionH>
            <wp:positionV relativeFrom="paragraph">
              <wp:posOffset>116840</wp:posOffset>
            </wp:positionV>
            <wp:extent cx="6687944" cy="4570095"/>
            <wp:effectExtent l="0" t="0" r="0" b="1905"/>
            <wp:wrapNone/>
            <wp:docPr id="14" name="Picture 14"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city&#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688928" cy="4570767"/>
                    </a:xfrm>
                    <a:prstGeom prst="rect">
                      <a:avLst/>
                    </a:prstGeom>
                  </pic:spPr>
                </pic:pic>
              </a:graphicData>
            </a:graphic>
            <wp14:sizeRelH relativeFrom="margin">
              <wp14:pctWidth>0</wp14:pctWidth>
            </wp14:sizeRelH>
            <wp14:sizeRelV relativeFrom="margin">
              <wp14:pctHeight>0</wp14:pctHeight>
            </wp14:sizeRelV>
          </wp:anchor>
        </w:drawing>
      </w:r>
    </w:p>
    <w:p w14:paraId="61F13A12" w14:textId="7E4DA1E5" w:rsidR="00997595" w:rsidRDefault="00997595"/>
    <w:p w14:paraId="0348DAD6" w14:textId="656DE511" w:rsidR="00997595" w:rsidRDefault="00997595"/>
    <w:p w14:paraId="2265B4E6" w14:textId="35A70CC6" w:rsidR="00997595" w:rsidRDefault="00997595"/>
    <w:p w14:paraId="5D3B6090" w14:textId="687D30D3" w:rsidR="00BD1B29" w:rsidRDefault="00BD1B29" w:rsidP="00BD1B29">
      <w:pPr>
        <w:spacing w:before="86" w:line="274" w:lineRule="auto"/>
        <w:ind w:left="2618" w:right="227" w:hanging="2393"/>
        <w:rPr>
          <w:rFonts w:ascii="Calibri" w:eastAsia="Calibri" w:hAnsi="Calibri" w:cs="Calibri"/>
          <w:sz w:val="14"/>
          <w:szCs w:val="14"/>
        </w:rPr>
      </w:pPr>
      <w:r>
        <w:rPr>
          <w:rFonts w:ascii="Calibri"/>
          <w:sz w:val="14"/>
        </w:rPr>
        <w:t xml:space="preserve">No </w:t>
      </w:r>
      <w:r>
        <w:rPr>
          <w:rFonts w:ascii="Calibri"/>
          <w:spacing w:val="-1"/>
          <w:sz w:val="14"/>
        </w:rPr>
        <w:t xml:space="preserve">warranty or representation, express or implied, </w:t>
      </w:r>
      <w:r>
        <w:rPr>
          <w:rFonts w:ascii="Calibri"/>
          <w:sz w:val="14"/>
        </w:rPr>
        <w:t>is</w:t>
      </w:r>
      <w:r>
        <w:rPr>
          <w:rFonts w:ascii="Calibri"/>
          <w:spacing w:val="-1"/>
          <w:sz w:val="14"/>
        </w:rPr>
        <w:t xml:space="preserve"> made as </w:t>
      </w:r>
      <w:r>
        <w:rPr>
          <w:rFonts w:ascii="Calibri"/>
          <w:spacing w:val="1"/>
          <w:sz w:val="14"/>
        </w:rPr>
        <w:t>to</w:t>
      </w:r>
      <w:r>
        <w:rPr>
          <w:rFonts w:ascii="Calibri"/>
          <w:spacing w:val="-1"/>
          <w:sz w:val="14"/>
        </w:rPr>
        <w:t xml:space="preserve"> the accuracy </w:t>
      </w:r>
      <w:r>
        <w:rPr>
          <w:rFonts w:ascii="Calibri"/>
          <w:sz w:val="14"/>
        </w:rPr>
        <w:t>of</w:t>
      </w:r>
      <w:r>
        <w:rPr>
          <w:rFonts w:ascii="Calibri"/>
          <w:spacing w:val="-1"/>
          <w:sz w:val="14"/>
        </w:rPr>
        <w:t xml:space="preserve"> the</w:t>
      </w:r>
      <w:r>
        <w:rPr>
          <w:rFonts w:ascii="Calibri"/>
          <w:sz w:val="14"/>
        </w:rPr>
        <w:t xml:space="preserve"> </w:t>
      </w:r>
      <w:r>
        <w:rPr>
          <w:rFonts w:ascii="Calibri"/>
          <w:spacing w:val="-1"/>
          <w:sz w:val="14"/>
        </w:rPr>
        <w:t xml:space="preserve">information contained herein, and same </w:t>
      </w:r>
      <w:r>
        <w:rPr>
          <w:rFonts w:ascii="Calibri"/>
          <w:sz w:val="14"/>
        </w:rPr>
        <w:t>is</w:t>
      </w:r>
      <w:r>
        <w:rPr>
          <w:rFonts w:ascii="Calibri"/>
          <w:spacing w:val="1"/>
          <w:sz w:val="14"/>
        </w:rPr>
        <w:t xml:space="preserve"> </w:t>
      </w:r>
      <w:r>
        <w:rPr>
          <w:rFonts w:ascii="Calibri"/>
          <w:spacing w:val="-1"/>
          <w:sz w:val="14"/>
        </w:rPr>
        <w:t>submitted subject to</w:t>
      </w:r>
      <w:r>
        <w:rPr>
          <w:rFonts w:ascii="Calibri"/>
          <w:spacing w:val="1"/>
          <w:sz w:val="14"/>
        </w:rPr>
        <w:t xml:space="preserve"> </w:t>
      </w:r>
      <w:r>
        <w:rPr>
          <w:rFonts w:ascii="Calibri"/>
          <w:spacing w:val="-1"/>
          <w:sz w:val="14"/>
        </w:rPr>
        <w:t xml:space="preserve">errors, omissions, change </w:t>
      </w:r>
      <w:r>
        <w:rPr>
          <w:rFonts w:ascii="Calibri"/>
          <w:sz w:val="14"/>
        </w:rPr>
        <w:t xml:space="preserve">of </w:t>
      </w:r>
      <w:r>
        <w:rPr>
          <w:rFonts w:ascii="Calibri"/>
          <w:spacing w:val="-1"/>
          <w:sz w:val="14"/>
        </w:rPr>
        <w:t>price, rental</w:t>
      </w:r>
      <w:r>
        <w:rPr>
          <w:rFonts w:ascii="Calibri"/>
          <w:sz w:val="14"/>
        </w:rPr>
        <w:t xml:space="preserve"> or</w:t>
      </w:r>
      <w:r>
        <w:rPr>
          <w:rFonts w:ascii="Calibri"/>
          <w:spacing w:val="135"/>
          <w:sz w:val="14"/>
        </w:rPr>
        <w:t xml:space="preserve"> </w:t>
      </w:r>
      <w:r>
        <w:rPr>
          <w:rFonts w:ascii="Calibri"/>
          <w:spacing w:val="-1"/>
          <w:sz w:val="14"/>
        </w:rPr>
        <w:t>other conditions, withdrawal without notice, and</w:t>
      </w:r>
      <w:r>
        <w:rPr>
          <w:rFonts w:ascii="Calibri"/>
          <w:sz w:val="14"/>
        </w:rPr>
        <w:t xml:space="preserve"> </w:t>
      </w:r>
      <w:r>
        <w:rPr>
          <w:rFonts w:ascii="Calibri"/>
          <w:spacing w:val="-1"/>
          <w:sz w:val="14"/>
        </w:rPr>
        <w:t>to any special</w:t>
      </w:r>
      <w:r>
        <w:rPr>
          <w:rFonts w:ascii="Calibri"/>
          <w:spacing w:val="2"/>
          <w:sz w:val="14"/>
        </w:rPr>
        <w:t xml:space="preserve"> </w:t>
      </w:r>
      <w:r>
        <w:rPr>
          <w:rFonts w:ascii="Calibri"/>
          <w:spacing w:val="-1"/>
          <w:sz w:val="14"/>
        </w:rPr>
        <w:t>listing conditions, imposed by our principals.</w:t>
      </w:r>
    </w:p>
    <w:p w14:paraId="2277E6F4" w14:textId="293F7C7E" w:rsidR="00BD1B29" w:rsidRDefault="00BD1B29" w:rsidP="00BD1B29">
      <w:pPr>
        <w:spacing w:before="86" w:line="274" w:lineRule="auto"/>
        <w:ind w:left="2618" w:right="227" w:hanging="2393"/>
        <w:rPr>
          <w:rFonts w:ascii="Calibri" w:eastAsia="Calibri" w:hAnsi="Calibri" w:cs="Calibri"/>
          <w:sz w:val="14"/>
          <w:szCs w:val="14"/>
        </w:rPr>
      </w:pPr>
      <w:r>
        <w:rPr>
          <w:rFonts w:ascii="Calibri"/>
          <w:sz w:val="14"/>
        </w:rPr>
        <w:t xml:space="preserve">No </w:t>
      </w:r>
      <w:r>
        <w:rPr>
          <w:rFonts w:ascii="Calibri"/>
          <w:spacing w:val="-1"/>
          <w:sz w:val="14"/>
        </w:rPr>
        <w:t xml:space="preserve">warranty or representation, express or implied, </w:t>
      </w:r>
      <w:r>
        <w:rPr>
          <w:rFonts w:ascii="Calibri"/>
          <w:sz w:val="14"/>
        </w:rPr>
        <w:t>is</w:t>
      </w:r>
      <w:r>
        <w:rPr>
          <w:rFonts w:ascii="Calibri"/>
          <w:spacing w:val="-1"/>
          <w:sz w:val="14"/>
        </w:rPr>
        <w:t xml:space="preserve"> made as </w:t>
      </w:r>
      <w:r>
        <w:rPr>
          <w:rFonts w:ascii="Calibri"/>
          <w:spacing w:val="1"/>
          <w:sz w:val="14"/>
        </w:rPr>
        <w:t>to</w:t>
      </w:r>
      <w:r>
        <w:rPr>
          <w:rFonts w:ascii="Calibri"/>
          <w:spacing w:val="-1"/>
          <w:sz w:val="14"/>
        </w:rPr>
        <w:t xml:space="preserve"> the accuracy </w:t>
      </w:r>
      <w:r>
        <w:rPr>
          <w:rFonts w:ascii="Calibri"/>
          <w:sz w:val="14"/>
        </w:rPr>
        <w:t>of</w:t>
      </w:r>
      <w:r>
        <w:rPr>
          <w:rFonts w:ascii="Calibri"/>
          <w:spacing w:val="-1"/>
          <w:sz w:val="14"/>
        </w:rPr>
        <w:t xml:space="preserve"> the</w:t>
      </w:r>
      <w:r>
        <w:rPr>
          <w:rFonts w:ascii="Calibri"/>
          <w:sz w:val="14"/>
        </w:rPr>
        <w:t xml:space="preserve"> </w:t>
      </w:r>
      <w:r>
        <w:rPr>
          <w:rFonts w:ascii="Calibri"/>
          <w:spacing w:val="-1"/>
          <w:sz w:val="14"/>
        </w:rPr>
        <w:t xml:space="preserve">information contained herein, and same </w:t>
      </w:r>
      <w:r>
        <w:rPr>
          <w:rFonts w:ascii="Calibri"/>
          <w:sz w:val="14"/>
        </w:rPr>
        <w:t>is</w:t>
      </w:r>
      <w:r>
        <w:rPr>
          <w:rFonts w:ascii="Calibri"/>
          <w:spacing w:val="1"/>
          <w:sz w:val="14"/>
        </w:rPr>
        <w:t xml:space="preserve"> </w:t>
      </w:r>
      <w:r>
        <w:rPr>
          <w:rFonts w:ascii="Calibri"/>
          <w:spacing w:val="-1"/>
          <w:sz w:val="14"/>
        </w:rPr>
        <w:t>submitted subject to</w:t>
      </w:r>
      <w:r>
        <w:rPr>
          <w:rFonts w:ascii="Calibri"/>
          <w:spacing w:val="1"/>
          <w:sz w:val="14"/>
        </w:rPr>
        <w:t xml:space="preserve"> </w:t>
      </w:r>
      <w:r>
        <w:rPr>
          <w:rFonts w:ascii="Calibri"/>
          <w:spacing w:val="-1"/>
          <w:sz w:val="14"/>
        </w:rPr>
        <w:t xml:space="preserve">errors, omissions, change </w:t>
      </w:r>
      <w:r>
        <w:rPr>
          <w:rFonts w:ascii="Calibri"/>
          <w:sz w:val="14"/>
        </w:rPr>
        <w:t xml:space="preserve">of </w:t>
      </w:r>
      <w:r>
        <w:rPr>
          <w:rFonts w:ascii="Calibri"/>
          <w:spacing w:val="-1"/>
          <w:sz w:val="14"/>
        </w:rPr>
        <w:t>price, rental</w:t>
      </w:r>
      <w:r>
        <w:rPr>
          <w:rFonts w:ascii="Calibri"/>
          <w:sz w:val="14"/>
        </w:rPr>
        <w:t xml:space="preserve"> or</w:t>
      </w:r>
      <w:r>
        <w:rPr>
          <w:rFonts w:ascii="Calibri"/>
          <w:spacing w:val="135"/>
          <w:sz w:val="14"/>
        </w:rPr>
        <w:t xml:space="preserve"> </w:t>
      </w:r>
      <w:r>
        <w:rPr>
          <w:rFonts w:ascii="Calibri"/>
          <w:spacing w:val="-1"/>
          <w:sz w:val="14"/>
        </w:rPr>
        <w:t>other conditions, withdrawal without notice, and</w:t>
      </w:r>
      <w:r>
        <w:rPr>
          <w:rFonts w:ascii="Calibri"/>
          <w:sz w:val="14"/>
        </w:rPr>
        <w:t xml:space="preserve"> </w:t>
      </w:r>
      <w:r>
        <w:rPr>
          <w:rFonts w:ascii="Calibri"/>
          <w:spacing w:val="-1"/>
          <w:sz w:val="14"/>
        </w:rPr>
        <w:t>to any special</w:t>
      </w:r>
      <w:r>
        <w:rPr>
          <w:rFonts w:ascii="Calibri"/>
          <w:spacing w:val="2"/>
          <w:sz w:val="14"/>
        </w:rPr>
        <w:t xml:space="preserve"> </w:t>
      </w:r>
      <w:r>
        <w:rPr>
          <w:rFonts w:ascii="Calibri"/>
          <w:spacing w:val="-1"/>
          <w:sz w:val="14"/>
        </w:rPr>
        <w:t>listing conditions, imposed by our principals.</w:t>
      </w:r>
    </w:p>
    <w:p w14:paraId="63F9E1E8" w14:textId="6EED5138" w:rsidR="00997595" w:rsidRDefault="00BD1B29">
      <w:r>
        <w:rPr>
          <w:noProof/>
        </w:rPr>
        <mc:AlternateContent>
          <mc:Choice Requires="wps">
            <w:drawing>
              <wp:anchor distT="45720" distB="45720" distL="114300" distR="114300" simplePos="0" relativeHeight="251671552" behindDoc="0" locked="0" layoutInCell="1" allowOverlap="1" wp14:anchorId="5D4EF01F" wp14:editId="24D36A1E">
                <wp:simplePos x="0" y="0"/>
                <wp:positionH relativeFrom="column">
                  <wp:posOffset>114300</wp:posOffset>
                </wp:positionH>
                <wp:positionV relativeFrom="paragraph">
                  <wp:posOffset>4333240</wp:posOffset>
                </wp:positionV>
                <wp:extent cx="6687820" cy="342900"/>
                <wp:effectExtent l="0" t="0" r="1778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342900"/>
                        </a:xfrm>
                        <a:prstGeom prst="rect">
                          <a:avLst/>
                        </a:prstGeom>
                        <a:solidFill>
                          <a:srgbClr val="FFFFFF"/>
                        </a:solidFill>
                        <a:ln w="9525">
                          <a:solidFill>
                            <a:srgbClr val="000000"/>
                          </a:solidFill>
                          <a:miter lim="800000"/>
                          <a:headEnd/>
                          <a:tailEnd/>
                        </a:ln>
                      </wps:spPr>
                      <wps:txbx>
                        <w:txbxContent>
                          <w:p w14:paraId="0D34098C" w14:textId="77777777" w:rsidR="00BD1B29" w:rsidRDefault="00BD1B29" w:rsidP="00452A7C">
                            <w:pPr>
                              <w:pStyle w:val="NoSpacing"/>
                              <w:rPr>
                                <w:rFonts w:ascii="Andalus" w:hAnsi="Andalus" w:cs="Andalus"/>
                                <w:sz w:val="14"/>
                              </w:rPr>
                            </w:pPr>
                            <w:r w:rsidRPr="000D53F6">
                              <w:rPr>
                                <w:rFonts w:ascii="Andalus" w:hAnsi="Andalus" w:cs="Andalus"/>
                                <w:sz w:val="14"/>
                              </w:rPr>
                              <w:t>No warranty or representation, express or implied, is made as to the accuracy of the information contained herein, and same is submitted subject to errors, omissions, change of price, rental or other conditions, withdrawal without notice, and to any special listing conditions, imposed by our principals.</w:t>
                            </w:r>
                          </w:p>
                          <w:p w14:paraId="5F0A5656" w14:textId="17519E6B" w:rsidR="00BD1B29" w:rsidRDefault="00BD1B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EF01F" id="_x0000_s1031" type="#_x0000_t202" style="position:absolute;margin-left:9pt;margin-top:341.2pt;width:526.6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csFQIAACY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">
                <v:textbox>
                  <w:txbxContent>
                    <w:p w14:paraId="0D34098C" w14:textId="77777777" w:rsidR="00BD1B29" w:rsidRDefault="00BD1B29" w:rsidP="00452A7C">
                      <w:pPr>
                        <w:pStyle w:val="NoSpacing"/>
                        <w:rPr>
                          <w:rFonts w:ascii="Andalus" w:hAnsi="Andalus" w:cs="Andalus"/>
                          <w:sz w:val="14"/>
                        </w:rPr>
                      </w:pPr>
                      <w:r w:rsidRPr="000D53F6">
                        <w:rPr>
                          <w:rFonts w:ascii="Andalus" w:hAnsi="Andalus" w:cs="Andalus"/>
                          <w:sz w:val="14"/>
                        </w:rPr>
                        <w:t>No warranty or representation, express or implied, is made as to the accuracy of the information contained herein, and same is submitted subject to errors, omissions, change of price, rental or other conditions, withdrawal without notice, and to any special listing conditions, imposed by our principals.</w:t>
                      </w:r>
                    </w:p>
                    <w:p w14:paraId="5F0A5656" w14:textId="17519E6B" w:rsidR="00BD1B29" w:rsidRDefault="00BD1B29"/>
                  </w:txbxContent>
                </v:textbox>
                <w10:wrap type="square"/>
              </v:shape>
            </w:pict>
          </mc:Fallback>
        </mc:AlternateContent>
      </w:r>
      <w:r w:rsidR="008F69B3">
        <w:tab/>
      </w:r>
      <w:r w:rsidR="008F69B3">
        <w:tab/>
      </w:r>
      <w:r w:rsidR="008F69B3">
        <w:tab/>
      </w:r>
      <w:r w:rsidR="008F69B3">
        <w:tab/>
      </w:r>
    </w:p>
    <w:p w14:paraId="2151B680" w14:textId="56D3085E" w:rsidR="008F69B3" w:rsidRDefault="008F69B3"/>
    <w:p w14:paraId="78F4DD01" w14:textId="64CF6DEA" w:rsidR="008F69B3" w:rsidRDefault="008F69B3"/>
    <w:p w14:paraId="04B8A246" w14:textId="3A35F900" w:rsidR="008F69B3" w:rsidRDefault="008F69B3"/>
    <w:p w14:paraId="439E36DD" w14:textId="27AB892A" w:rsidR="008F69B3" w:rsidRDefault="008F69B3"/>
    <w:p w14:paraId="7AB9D1AB" w14:textId="45AD7CEA" w:rsidR="008F69B3" w:rsidRDefault="008F69B3"/>
    <w:p w14:paraId="2B9DF726" w14:textId="661F33FC" w:rsidR="008F69B3" w:rsidRDefault="008F69B3"/>
    <w:p w14:paraId="561A39D0" w14:textId="4728D6A6" w:rsidR="008F69B3" w:rsidRDefault="008F69B3"/>
    <w:p w14:paraId="04BF8257" w14:textId="41F7E386" w:rsidR="008F69B3" w:rsidRDefault="008F69B3"/>
    <w:p w14:paraId="5DE0740E" w14:textId="06D117E7" w:rsidR="008F69B3" w:rsidRDefault="008F69B3"/>
    <w:p w14:paraId="1E8EB217" w14:textId="6352E688" w:rsidR="008F69B3" w:rsidRDefault="008F69B3"/>
    <w:p w14:paraId="7E62E8DD" w14:textId="338C50FC" w:rsidR="008F69B3" w:rsidRDefault="008F69B3"/>
    <w:p w14:paraId="290BA033" w14:textId="3E0D9766" w:rsidR="008F69B3" w:rsidRDefault="008F69B3"/>
    <w:p w14:paraId="2A75F9D9" w14:textId="1FAE360D" w:rsidR="008F69B3" w:rsidRDefault="00A40B30">
      <w:r>
        <w:tab/>
      </w:r>
      <w:r>
        <w:tab/>
      </w:r>
      <w:r>
        <w:tab/>
      </w:r>
      <w:r>
        <w:tab/>
      </w:r>
      <w:r>
        <w:tab/>
      </w:r>
      <w:r>
        <w:tab/>
      </w:r>
    </w:p>
    <w:p w14:paraId="795C4758" w14:textId="6429E4C4" w:rsidR="00A40B30" w:rsidRDefault="00A40B30"/>
    <w:p w14:paraId="363A1F53" w14:textId="6ED0911C" w:rsidR="00A40B30" w:rsidRDefault="00A40B30"/>
    <w:p w14:paraId="525BD6D5" w14:textId="284D865E" w:rsidR="00A40B30" w:rsidRDefault="00A40B30"/>
    <w:p w14:paraId="41288796" w14:textId="4AE64B40" w:rsidR="00A40B30" w:rsidRDefault="00A40B30"/>
    <w:p w14:paraId="7FE1B435" w14:textId="2A374C92" w:rsidR="00A40B30" w:rsidRDefault="00A40B30"/>
    <w:p w14:paraId="26814C51" w14:textId="3DC1423B" w:rsidR="00A40B30" w:rsidRPr="00F5242D" w:rsidRDefault="00F5242D" w:rsidP="00F5242D">
      <w:pPr>
        <w:jc w:val="center"/>
        <w:rPr>
          <w:b/>
          <w:bCs/>
          <w:sz w:val="36"/>
          <w:szCs w:val="36"/>
        </w:rPr>
      </w:pPr>
      <w:r w:rsidRPr="00F5242D">
        <w:rPr>
          <w:b/>
          <w:bCs/>
          <w:sz w:val="36"/>
          <w:szCs w:val="36"/>
        </w:rPr>
        <w:t>AS BUILT FLOOR PLAN</w:t>
      </w:r>
    </w:p>
    <w:p w14:paraId="625289FE" w14:textId="6DF8E4D4" w:rsidR="00A40B30" w:rsidRDefault="00A40B30">
      <w:r>
        <w:rPr>
          <w:noProof/>
        </w:rPr>
        <w:drawing>
          <wp:anchor distT="0" distB="0" distL="114300" distR="114300" simplePos="0" relativeHeight="251678720" behindDoc="0" locked="0" layoutInCell="1" allowOverlap="1" wp14:anchorId="200F21F9" wp14:editId="3AC81E18">
            <wp:simplePos x="0" y="0"/>
            <wp:positionH relativeFrom="margin">
              <wp:posOffset>-237554</wp:posOffset>
            </wp:positionH>
            <wp:positionV relativeFrom="paragraph">
              <wp:posOffset>127635</wp:posOffset>
            </wp:positionV>
            <wp:extent cx="7352730" cy="4952881"/>
            <wp:effectExtent l="0" t="0" r="635" b="635"/>
            <wp:wrapNone/>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59917" cy="4957723"/>
                    </a:xfrm>
                    <a:prstGeom prst="rect">
                      <a:avLst/>
                    </a:prstGeom>
                  </pic:spPr>
                </pic:pic>
              </a:graphicData>
            </a:graphic>
            <wp14:sizeRelH relativeFrom="margin">
              <wp14:pctWidth>0</wp14:pctWidth>
            </wp14:sizeRelH>
            <wp14:sizeRelV relativeFrom="margin">
              <wp14:pctHeight>0</wp14:pctHeight>
            </wp14:sizeRelV>
          </wp:anchor>
        </w:drawing>
      </w:r>
    </w:p>
    <w:p w14:paraId="66A301A9" w14:textId="655AF86A" w:rsidR="00A40B30" w:rsidRDefault="00A40B30"/>
    <w:p w14:paraId="6CEBA094" w14:textId="267C2E20" w:rsidR="008F69B3" w:rsidRDefault="008F69B3"/>
    <w:p w14:paraId="19BEDF1A" w14:textId="77777777" w:rsidR="008F69B3" w:rsidRDefault="008F69B3"/>
    <w:sectPr w:rsidR="008F69B3" w:rsidSect="002A67CD">
      <w:headerReference w:type="default" r:id="rId14"/>
      <w:footerReference w:type="default" r:id="rId15"/>
      <w:pgSz w:w="12240" w:h="15840"/>
      <w:pgMar w:top="720" w:right="720" w:bottom="720" w:left="720"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E9B37" w14:textId="77777777" w:rsidR="00DA750E" w:rsidRDefault="00DA750E" w:rsidP="00BE7F2E">
      <w:pPr>
        <w:spacing w:after="0" w:line="240" w:lineRule="auto"/>
      </w:pPr>
      <w:r>
        <w:separator/>
      </w:r>
    </w:p>
  </w:endnote>
  <w:endnote w:type="continuationSeparator" w:id="0">
    <w:p w14:paraId="29E8814A" w14:textId="77777777" w:rsidR="00DA750E" w:rsidRDefault="00DA750E" w:rsidP="00B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F1BE" w14:textId="4F378EDD" w:rsidR="00523D2A" w:rsidRDefault="001901E8" w:rsidP="001901E8">
    <w:pPr>
      <w:pStyle w:val="Footer"/>
      <w:jc w:val="center"/>
      <w:rPr>
        <w:rFonts w:asciiTheme="majorHAnsi" w:hAnsiTheme="majorHAnsi" w:cstheme="majorHAnsi"/>
        <w:b/>
        <w:bCs/>
      </w:rPr>
    </w:pPr>
    <w:r>
      <w:rPr>
        <w:rFonts w:asciiTheme="majorHAnsi" w:hAnsiTheme="majorHAnsi" w:cstheme="majorHAnsi"/>
        <w:b/>
        <w:bCs/>
      </w:rPr>
      <w:t xml:space="preserve">DEAN GREINER DIRECT: (516) 833-1414 CELL: (631) 707-6718 EMAIL: </w:t>
    </w:r>
    <w:hyperlink r:id="rId1" w:history="1">
      <w:r w:rsidRPr="007B2906">
        <w:rPr>
          <w:rStyle w:val="Hyperlink"/>
          <w:rFonts w:asciiTheme="majorHAnsi" w:hAnsiTheme="majorHAnsi" w:cstheme="majorHAnsi"/>
          <w:b/>
          <w:bCs/>
        </w:rPr>
        <w:t>DGREINER@GREINERMALTZOFLI.COM</w:t>
      </w:r>
    </w:hyperlink>
  </w:p>
  <w:p w14:paraId="5DA3E6D7" w14:textId="21709997" w:rsidR="001901E8" w:rsidRPr="001901E8" w:rsidRDefault="001901E8" w:rsidP="001901E8">
    <w:pPr>
      <w:pStyle w:val="Footer"/>
      <w:jc w:val="center"/>
      <w:rPr>
        <w:rFonts w:asciiTheme="majorHAnsi" w:hAnsiTheme="majorHAnsi" w:cstheme="majorHAnsi"/>
        <w:b/>
        <w:bCs/>
      </w:rPr>
    </w:pPr>
    <w:r>
      <w:rPr>
        <w:noProof/>
      </w:rPr>
      <w:drawing>
        <wp:anchor distT="0" distB="0" distL="114300" distR="114300" simplePos="0" relativeHeight="251660288" behindDoc="0" locked="0" layoutInCell="1" allowOverlap="1" wp14:anchorId="3669013F" wp14:editId="3EA7E18E">
          <wp:simplePos x="0" y="0"/>
          <wp:positionH relativeFrom="column">
            <wp:posOffset>5372100</wp:posOffset>
          </wp:positionH>
          <wp:positionV relativeFrom="paragraph">
            <wp:posOffset>20955</wp:posOffset>
          </wp:positionV>
          <wp:extent cx="1027788" cy="631994"/>
          <wp:effectExtent l="0" t="0" r="127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7788" cy="631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8D4D8EB" wp14:editId="397732DB">
          <wp:simplePos x="0" y="0"/>
          <wp:positionH relativeFrom="column">
            <wp:posOffset>455930</wp:posOffset>
          </wp:positionH>
          <wp:positionV relativeFrom="paragraph">
            <wp:posOffset>20955</wp:posOffset>
          </wp:positionV>
          <wp:extent cx="1090569" cy="571500"/>
          <wp:effectExtent l="0" t="0" r="0" b="0"/>
          <wp:wrapNone/>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90569" cy="571500"/>
                  </a:xfrm>
                  <a:prstGeom prst="rect">
                    <a:avLst/>
                  </a:prstGeom>
                </pic:spPr>
              </pic:pic>
            </a:graphicData>
          </a:graphic>
          <wp14:sizeRelH relativeFrom="margin">
            <wp14:pctWidth>0</wp14:pctWidth>
          </wp14:sizeRelH>
          <wp14:sizeRelV relativeFrom="margin">
            <wp14:pctHeight>0</wp14:pctHeight>
          </wp14:sizeRelV>
        </wp:anchor>
      </w:drawing>
    </w:r>
  </w:p>
  <w:p w14:paraId="08CD09E2" w14:textId="6BA5984B" w:rsidR="00523D2A" w:rsidRDefault="00523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FEC1" w14:textId="77777777" w:rsidR="00DA750E" w:rsidRDefault="00DA750E" w:rsidP="00BE7F2E">
      <w:pPr>
        <w:spacing w:after="0" w:line="240" w:lineRule="auto"/>
      </w:pPr>
      <w:r>
        <w:separator/>
      </w:r>
    </w:p>
  </w:footnote>
  <w:footnote w:type="continuationSeparator" w:id="0">
    <w:p w14:paraId="5A6750D5" w14:textId="77777777" w:rsidR="00DA750E" w:rsidRDefault="00DA750E" w:rsidP="00B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2189" w14:textId="2E76CF5A" w:rsidR="00BE7F2E" w:rsidRDefault="00F47CAF">
    <w:pPr>
      <w:pStyle w:val="Header"/>
    </w:pPr>
    <w:r>
      <w:rPr>
        <w:noProof/>
      </w:rPr>
      <w:drawing>
        <wp:anchor distT="0" distB="0" distL="114300" distR="114300" simplePos="0" relativeHeight="251658240" behindDoc="0" locked="0" layoutInCell="1" allowOverlap="1" wp14:anchorId="4AC86FCB" wp14:editId="328C8CC1">
          <wp:simplePos x="0" y="0"/>
          <wp:positionH relativeFrom="column">
            <wp:posOffset>99060</wp:posOffset>
          </wp:positionH>
          <wp:positionV relativeFrom="paragraph">
            <wp:posOffset>48260</wp:posOffset>
          </wp:positionV>
          <wp:extent cx="2971800" cy="54657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71800" cy="546577"/>
                  </a:xfrm>
                  <a:prstGeom prst="rect">
                    <a:avLst/>
                  </a:prstGeom>
                </pic:spPr>
              </pic:pic>
            </a:graphicData>
          </a:graphic>
          <wp14:sizeRelH relativeFrom="margin">
            <wp14:pctWidth>0</wp14:pctWidth>
          </wp14:sizeRelH>
          <wp14:sizeRelV relativeFrom="margin">
            <wp14:pctHeight>0</wp14:pctHeight>
          </wp14:sizeRelV>
        </wp:anchor>
      </w:drawing>
    </w:r>
  </w:p>
  <w:p w14:paraId="3C42DAE5" w14:textId="4091A514" w:rsidR="00BE7F2E" w:rsidRDefault="00BE7F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9C"/>
    <w:rsid w:val="00184084"/>
    <w:rsid w:val="001901E8"/>
    <w:rsid w:val="001C65E9"/>
    <w:rsid w:val="00271A55"/>
    <w:rsid w:val="002767B7"/>
    <w:rsid w:val="002A67CD"/>
    <w:rsid w:val="0032106E"/>
    <w:rsid w:val="00353A89"/>
    <w:rsid w:val="00373C8B"/>
    <w:rsid w:val="00523D2A"/>
    <w:rsid w:val="00534EE1"/>
    <w:rsid w:val="005F029C"/>
    <w:rsid w:val="007375AA"/>
    <w:rsid w:val="00746AFF"/>
    <w:rsid w:val="00873D0E"/>
    <w:rsid w:val="008F69B3"/>
    <w:rsid w:val="009774AE"/>
    <w:rsid w:val="00997595"/>
    <w:rsid w:val="00A02653"/>
    <w:rsid w:val="00A264C3"/>
    <w:rsid w:val="00A40B30"/>
    <w:rsid w:val="00A81DAD"/>
    <w:rsid w:val="00BB77EE"/>
    <w:rsid w:val="00BD1B29"/>
    <w:rsid w:val="00BD566C"/>
    <w:rsid w:val="00BE7F2E"/>
    <w:rsid w:val="00D64F91"/>
    <w:rsid w:val="00DA750E"/>
    <w:rsid w:val="00E6236A"/>
    <w:rsid w:val="00E83A0F"/>
    <w:rsid w:val="00EF29F9"/>
    <w:rsid w:val="00F47CAF"/>
    <w:rsid w:val="00F52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0FA34"/>
  <w15:chartTrackingRefBased/>
  <w15:docId w15:val="{3BADFD01-A27F-4550-8DCF-5EED3057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F2E"/>
  </w:style>
  <w:style w:type="paragraph" w:styleId="Footer">
    <w:name w:val="footer"/>
    <w:basedOn w:val="Normal"/>
    <w:link w:val="FooterChar"/>
    <w:uiPriority w:val="99"/>
    <w:unhideWhenUsed/>
    <w:rsid w:val="00BE7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F2E"/>
  </w:style>
  <w:style w:type="paragraph" w:styleId="NoSpacing">
    <w:name w:val="No Spacing"/>
    <w:uiPriority w:val="1"/>
    <w:qFormat/>
    <w:rsid w:val="00A81DAD"/>
    <w:pPr>
      <w:spacing w:after="0" w:line="240" w:lineRule="auto"/>
    </w:pPr>
  </w:style>
  <w:style w:type="character" w:styleId="Hyperlink">
    <w:name w:val="Hyperlink"/>
    <w:basedOn w:val="DefaultParagraphFont"/>
    <w:uiPriority w:val="99"/>
    <w:unhideWhenUsed/>
    <w:rsid w:val="00353A89"/>
    <w:rPr>
      <w:color w:val="0563C1" w:themeColor="hyperlink"/>
      <w:u w:val="single"/>
    </w:rPr>
  </w:style>
  <w:style w:type="character" w:styleId="UnresolvedMention">
    <w:name w:val="Unresolved Mention"/>
    <w:basedOn w:val="DefaultParagraphFont"/>
    <w:uiPriority w:val="99"/>
    <w:semiHidden/>
    <w:unhideWhenUsed/>
    <w:rsid w:val="00353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hyperlink" Target="mailto:DGREINER@GREINERMALTZOFL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Attivissimo</dc:creator>
  <cp:keywords/>
  <dc:description/>
  <cp:lastModifiedBy>Anne Attivissimo</cp:lastModifiedBy>
  <cp:revision>9</cp:revision>
  <cp:lastPrinted>2022-07-20T18:24:00Z</cp:lastPrinted>
  <dcterms:created xsi:type="dcterms:W3CDTF">2022-07-21T16:17:00Z</dcterms:created>
  <dcterms:modified xsi:type="dcterms:W3CDTF">2022-08-08T14:56:00Z</dcterms:modified>
</cp:coreProperties>
</file>